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2E" w:rsidRPr="001861DC" w:rsidRDefault="003B352E" w:rsidP="001861DC">
      <w:pPr>
        <w:jc w:val="center"/>
        <w:rPr>
          <w:b/>
          <w:sz w:val="28"/>
        </w:rPr>
      </w:pPr>
      <w:r w:rsidRPr="001861DC">
        <w:rPr>
          <w:b/>
          <w:sz w:val="28"/>
        </w:rPr>
        <w:t>Моя система подготовки к ЕГЭ по химии</w:t>
      </w:r>
    </w:p>
    <w:p w:rsidR="003B352E" w:rsidRDefault="003B352E"/>
    <w:p w:rsidR="003B352E" w:rsidRDefault="003B352E"/>
    <w:p w:rsidR="003B352E" w:rsidRPr="001861DC" w:rsidRDefault="003B352E"/>
    <w:p w:rsidR="003B352E" w:rsidRPr="00FC65A0" w:rsidRDefault="003B352E">
      <w:r>
        <w:t xml:space="preserve"> Этапы подготовки к ЕГЭ по химии относятся к старшему звену средней школы. Прежде чем говорить о содержании этих этапов остановимся на вопросе структуры курса химии 10-11-х классов.</w:t>
      </w:r>
    </w:p>
    <w:p w:rsidR="00A239FA" w:rsidRPr="00FC65A0" w:rsidRDefault="00A239FA"/>
    <w:p w:rsidR="003B352E" w:rsidRDefault="003B352E">
      <w:r>
        <w:t>Структура курса химии в старшем звене средней школы авторами разных учебников видится по-разному. Авторы многих УМК для средней школы (</w:t>
      </w:r>
      <w:proofErr w:type="spellStart"/>
      <w:r>
        <w:t>Гузей</w:t>
      </w:r>
      <w:proofErr w:type="spellEnd"/>
      <w:r>
        <w:t xml:space="preserve"> Л.С., Кузнецова Н.Е., Иванова Р.Г., </w:t>
      </w:r>
      <w:proofErr w:type="spellStart"/>
      <w:r>
        <w:t>Новошинский</w:t>
      </w:r>
      <w:proofErr w:type="spellEnd"/>
      <w:r>
        <w:t xml:space="preserve"> И.И.) предлагают курс химии 10 класса посвятить углубленному изучению неорганической и общей химии, оставив курс органической химии на 11 класс. В других УМК (Габриелян О.С., Рудзитис Г.Е.) предусмотрено изучение органической химии в 10 м классе, а в 11-м изучается курс общей химии. Второй подход более целесообразен, в том числе и в плане подготовки к ЕГЭ по химии. В пользу такого выбора можно привести следующие доводы:</w:t>
      </w:r>
    </w:p>
    <w:p w:rsidR="003B352E" w:rsidRDefault="003B352E" w:rsidP="00A239FA">
      <w:pPr>
        <w:numPr>
          <w:ilvl w:val="0"/>
          <w:numId w:val="1"/>
        </w:numPr>
      </w:pPr>
      <w:r>
        <w:tab/>
        <w:t xml:space="preserve">Изучение курса «Органической химии» в 10-м классе может базироваться на тех пусть небольших знаниях, которые ученики получили при изучении темы «Органические вещества» в 9-м классе. Если эти знания останутся </w:t>
      </w:r>
      <w:proofErr w:type="spellStart"/>
      <w:r>
        <w:t>невостребованы</w:t>
      </w:r>
      <w:proofErr w:type="spellEnd"/>
      <w:r>
        <w:t xml:space="preserve"> в течение еще одного учебного года, они будут полностью утеряны;</w:t>
      </w:r>
    </w:p>
    <w:p w:rsidR="003B352E" w:rsidRDefault="003B352E" w:rsidP="00A239FA">
      <w:pPr>
        <w:numPr>
          <w:ilvl w:val="0"/>
          <w:numId w:val="1"/>
        </w:numPr>
      </w:pPr>
      <w:r>
        <w:tab/>
        <w:t>Изучение объемного и во многом специфичного материала «Органической химии» будет проходить эффективней в 10-м классе, чем 11-м, поскольку последний загружен подготовкой школьников к итоговой аттестации по различным предметам, психологически и эмоционально более напряжен;</w:t>
      </w:r>
    </w:p>
    <w:p w:rsidR="003B352E" w:rsidRPr="00A239FA" w:rsidRDefault="003B352E" w:rsidP="00A239FA">
      <w:pPr>
        <w:numPr>
          <w:ilvl w:val="0"/>
          <w:numId w:val="1"/>
        </w:numPr>
      </w:pPr>
      <w:r>
        <w:tab/>
        <w:t>При изучении «Органической химии» в 11-м классе практически не остается возможности для повторения и обобщения всего школьного курса химии, что важно для успешной итоговой аттестации по предмету.</w:t>
      </w:r>
    </w:p>
    <w:p w:rsidR="00A239FA" w:rsidRDefault="00A239FA" w:rsidP="00A239FA"/>
    <w:p w:rsidR="00A239FA" w:rsidRDefault="003B352E" w:rsidP="00A239F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Этап подготовки к ЕГЭ</w:t>
      </w:r>
    </w:p>
    <w:p w:rsidR="00A239FA" w:rsidRPr="00A239FA" w:rsidRDefault="00A239FA" w:rsidP="00A239FA">
      <w:pPr>
        <w:jc w:val="center"/>
        <w:rPr>
          <w:lang w:val="en-US"/>
        </w:rPr>
      </w:pPr>
    </w:p>
    <w:p w:rsidR="003B352E" w:rsidRDefault="003B352E">
      <w:r>
        <w:t>Исходя из вышесказанного, основной учебной целью этого этапа является формирование прочных знаний курса химии. Одновременно продолжается развитие умений самостоятельно работать с литературой, систематически заниматься решением задач, работать с тестами различных типов. Сформирована  группа учащихся (11 класса), которые предполагают сдавать  ЕГЭ по химии. Продолжается информационная работа с учащимися и их родителями.</w:t>
      </w:r>
    </w:p>
    <w:p w:rsidR="00A239FA" w:rsidRPr="00FC65A0" w:rsidRDefault="00A239FA"/>
    <w:p w:rsidR="003B352E" w:rsidRPr="00FC65A0" w:rsidRDefault="003B352E">
      <w:r>
        <w:t xml:space="preserve">Особую роль имеет информационная беседа с учениками и их родителями в начале учебного года. В ходе этой беседы надо объяснить, что ЕГЭ по химии является, по сути дела, вступительным испытанием в вуз на определенные специальности. Поскольку федеральный стандарт базового уровня не предусматривает своей целью подготовки учащихся к поступлению в вуз по данному направлению, то  ученик, выбирающий этот экзамен, должен планировать большой объем самостоятельной работы по предмету. Родителям и учащимся были  рекомендованы конкретные дополнительные пособия для такой работы. </w:t>
      </w:r>
    </w:p>
    <w:p w:rsidR="00A239FA" w:rsidRPr="00FC65A0" w:rsidRDefault="00A239FA"/>
    <w:p w:rsidR="003B352E" w:rsidRPr="00FC65A0" w:rsidRDefault="003B352E">
      <w:r>
        <w:t xml:space="preserve">Дифференцированный подход на уроках позволяет частично реализовать задачи подготовка к ЕГЭ небольшой группы учащихся (профильная группа в составе 7 человек). Для этих учеников  подготовлены задания более высокого уровня, чем для учащихся общеобразовательной группы в формате ЕГЭ. Эти задания предлагаются  по желанию всем ученикам класса, но особенно рекомендованы тем, кто готовится к ЕГЭ. В качестве дополнительного свободного домашнего задания предлагаются  параграфы и номера </w:t>
      </w:r>
      <w:r>
        <w:lastRenderedPageBreak/>
        <w:t xml:space="preserve">заданий из пособий для абитуриентов, опять же обращая внимание на их значимость для подготовки к ЕГЭ. </w:t>
      </w:r>
    </w:p>
    <w:p w:rsidR="00A239FA" w:rsidRPr="00FC65A0" w:rsidRDefault="00A239FA"/>
    <w:p w:rsidR="003B352E" w:rsidRPr="00FC65A0" w:rsidRDefault="003B352E">
      <w:r>
        <w:t>Самостоятельная работа учащихся заключается в более глубоком изучении курса органической химии и общей химии, большем объеме тренировке по применению и закреплению получаемых знаний. Успешность такой работы проверяется подборками тестов и задач, и короткими собеседованиями с учителем. Программа таких занятий расписана в программе элективного курса «Подготовка к ЕГЭ. 11 класс».</w:t>
      </w:r>
    </w:p>
    <w:p w:rsidR="00A239FA" w:rsidRPr="00FC65A0" w:rsidRDefault="00A239FA"/>
    <w:p w:rsidR="003B352E" w:rsidRPr="00FC65A0" w:rsidRDefault="003B352E">
      <w:r>
        <w:t xml:space="preserve">Часть тестов для самостоятельной работы дается ученикам с готовыми ответами. Выполняя такие тесты, ученик сверяет свои ответы с «ключом», отмечает допущенные ошибки. Затем он должен проанализировать их. Особым значком отмечаются ошибки, допущенные по невнимательности, особым – те, которые удалось исправить с помощью пособия, особым – те, которые ученик не смог понять. Результаты этого разбора ученик показывает учителю на собеседованиях-консультациях или в любое удобное время. </w:t>
      </w:r>
    </w:p>
    <w:p w:rsidR="00A239FA" w:rsidRPr="00FC65A0" w:rsidRDefault="00A239FA"/>
    <w:p w:rsidR="003B352E" w:rsidRPr="00FC65A0" w:rsidRDefault="003B352E">
      <w:r>
        <w:t xml:space="preserve">Элективный курс для подготовки к ЕГЭ, который, в дополнение  к базовому курсу, посвящен более глубокому изучению курса общей химии. Элективный курс чаще всего начинаю с </w:t>
      </w:r>
      <w:proofErr w:type="spellStart"/>
      <w:r>
        <w:t>прорешивания</w:t>
      </w:r>
      <w:proofErr w:type="spellEnd"/>
      <w:r>
        <w:t xml:space="preserve"> кратких тестов в индивидуальной, парной или групповой работе. Ошибки, допущенные при выполнении этих тестов, служат основой для кратких разъяснений с опорой на теоретический материал, сделанных учителем или наиболее сильными учениками. Полученные знания закрепляются новой серией упражнений, задач, тестов.</w:t>
      </w:r>
    </w:p>
    <w:p w:rsidR="00A239FA" w:rsidRPr="00FC65A0" w:rsidRDefault="00A239FA"/>
    <w:p w:rsidR="003B352E" w:rsidRPr="00FC65A0" w:rsidRDefault="003B352E">
      <w:r>
        <w:t xml:space="preserve">Наличие элективного курса не исключает необходимости самостоятельной работы учащихся,  делая ее более регулярной и организованной. Тесты и задания, выполненные в ходе самостоятельной работы, вопросы, возникшие при этом, также обсуждаются на занятиях элективного курса, в том числе и при работе в парах сменного состава. </w:t>
      </w:r>
    </w:p>
    <w:p w:rsidR="00A239FA" w:rsidRPr="00FC65A0" w:rsidRDefault="00A239FA"/>
    <w:p w:rsidR="00A239FA" w:rsidRPr="00FC65A0" w:rsidRDefault="003B352E">
      <w:r>
        <w:t>Использование тестов на уроках. Для успешной работы при сдаче  ЕГЭ и на других видах контроля в аналогичном формате, учащиеся ознакомлены  и знают основные виды тестовых заданий, ориентируются в их структуре,   понимают, в какой форме нужно давать  ответ в разных частях работы (А,B,C). Этим обусловлена необходимость использования тестовых заданий на уроках химии, начиная с основной школы.</w:t>
      </w:r>
    </w:p>
    <w:p w:rsidR="003B352E" w:rsidRDefault="003B352E">
      <w:r>
        <w:t xml:space="preserve"> </w:t>
      </w:r>
    </w:p>
    <w:p w:rsidR="003B352E" w:rsidRPr="00FC65A0" w:rsidRDefault="003B352E">
      <w:r>
        <w:t>При ответе на часть</w:t>
      </w:r>
      <w:proofErr w:type="gramStart"/>
      <w:r>
        <w:t xml:space="preserve"> А</w:t>
      </w:r>
      <w:proofErr w:type="gramEnd"/>
      <w:r>
        <w:t xml:space="preserve"> используется метод «Ответ с комментариями». Ученик, устно или письменно выполняя задание теста, не просто указывает правильный ответ, но и комментирует его, дает мотивировку своего выбора.  При устной фронтальной работе, каждый ученик комментирует свое задание.</w:t>
      </w:r>
    </w:p>
    <w:p w:rsidR="00A239FA" w:rsidRPr="00FC65A0" w:rsidRDefault="00A239FA"/>
    <w:p w:rsidR="003B352E" w:rsidRPr="00FC65A0" w:rsidRDefault="003B352E">
      <w:r>
        <w:t>Разумеется, подготовка к ЕГЭ не  сводиться только к работе с тестами. Рассмотрение теоретического материала, свойств отдельных элементов и их соединений проводятся при помощи опорных схем, презентаций, лекций. Чтобы за формулами и уравнениями школьники не потеряли связь с реальными веществами и их свойствами, используется демонстрационный эксперимент, видеозаписи опытов, интерактивные динамические модели. Во фронтальной работе с классом используются компьютерные тренажеры, интерактивные тесты-презентации и т.п. Большую помощь в самостоятельной работе учеников оказывают электронные пособия и ресурсы Интернета.</w:t>
      </w:r>
    </w:p>
    <w:p w:rsidR="00A239FA" w:rsidRPr="00FC65A0" w:rsidRDefault="00A239FA"/>
    <w:p w:rsidR="003B352E" w:rsidRPr="00FC65A0" w:rsidRDefault="003B352E" w:rsidP="00A239FA">
      <w:pPr>
        <w:pageBreakBefore/>
        <w:jc w:val="center"/>
        <w:rPr>
          <w:sz w:val="28"/>
        </w:rPr>
      </w:pPr>
      <w:r w:rsidRPr="00A239FA">
        <w:rPr>
          <w:sz w:val="28"/>
        </w:rPr>
        <w:lastRenderedPageBreak/>
        <w:t>План подготовки к ЕГЭ по химии в 2011-2012 учебном году</w:t>
      </w:r>
    </w:p>
    <w:p w:rsidR="00A239FA" w:rsidRPr="00FC65A0" w:rsidRDefault="00A239FA" w:rsidP="00A239FA">
      <w:pPr>
        <w:jc w:val="center"/>
        <w:rPr>
          <w:sz w:val="28"/>
        </w:rPr>
      </w:pP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Объяснение учащимся целей ЕГЭ: 1. Оценить знания учащихся по предмету за курс полной средней школы; 2. Определить рейтинг среди абитуриентов, которые будут участвовать в конкурсных экзаменах в одинаковые вузы (сентябрь).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Объяснение нормативной базы ЕГЭ по химии, структуры тестов и типы проверочных заданий (сентябрь).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Повторение изученного материала в школьном курсе (сентябрь-февраль).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Базовые темы для повторения.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Периодический закон и строение атома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Строение вещества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Классификация неорганических веществ. Свойства веществ различных классов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Многообразие органических веществ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Химические свойства и способы получения органических веществ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Химические реакции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Промышленное получение веществ и охрана окружающей среды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Расчетные задачи.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>Работа на элективных курсах «Подготовка к ЕГЭ по химии. 11 класс», «Решение расчетных задач» (в течение года).</w:t>
      </w:r>
    </w:p>
    <w:p w:rsidR="003B352E" w:rsidRDefault="003B352E" w:rsidP="00A239FA">
      <w:pPr>
        <w:numPr>
          <w:ilvl w:val="0"/>
          <w:numId w:val="2"/>
        </w:numPr>
        <w:spacing w:after="120"/>
        <w:ind w:left="714" w:hanging="357"/>
      </w:pPr>
      <w:r>
        <w:t xml:space="preserve">Использование </w:t>
      </w:r>
      <w:proofErr w:type="gramStart"/>
      <w:r>
        <w:t>интернет</w:t>
      </w:r>
      <w:proofErr w:type="gramEnd"/>
      <w:r w:rsidR="00FC65A0" w:rsidRPr="00FC65A0">
        <w:t>-</w:t>
      </w:r>
      <w:proofErr w:type="gramStart"/>
      <w:r>
        <w:t>технологий</w:t>
      </w:r>
      <w:proofErr w:type="gramEnd"/>
      <w:r>
        <w:t xml:space="preserve"> и предоставление возможности выпускникам  работать с образовательными сайтами: </w:t>
      </w:r>
      <w:proofErr w:type="spellStart"/>
      <w:r>
        <w:t>mioo.ru</w:t>
      </w:r>
      <w:proofErr w:type="spellEnd"/>
      <w:r>
        <w:t xml:space="preserve">, </w:t>
      </w:r>
      <w:proofErr w:type="spellStart"/>
      <w:r>
        <w:t>ege.edu.ru</w:t>
      </w:r>
      <w:proofErr w:type="spellEnd"/>
      <w:r>
        <w:t xml:space="preserve">, </w:t>
      </w:r>
      <w:proofErr w:type="spellStart"/>
      <w:r>
        <w:t>rustest.ru</w:t>
      </w:r>
      <w:proofErr w:type="spellEnd"/>
      <w:r>
        <w:t xml:space="preserve">, </w:t>
      </w:r>
      <w:proofErr w:type="spellStart"/>
      <w:r>
        <w:t>ed.gov.ru</w:t>
      </w:r>
      <w:proofErr w:type="spellEnd"/>
      <w:r>
        <w:t>. Работа с демонстрационными версиями ЕГЭ, кодификаторами и спецификацией тестов по химии. Заполнение бланков (в течение года).</w:t>
      </w:r>
    </w:p>
    <w:p w:rsidR="003B352E" w:rsidRDefault="003B352E" w:rsidP="00A239FA">
      <w:pPr>
        <w:numPr>
          <w:ilvl w:val="0"/>
          <w:numId w:val="2"/>
        </w:numPr>
      </w:pPr>
      <w:r>
        <w:t xml:space="preserve">Проведение диагностических контрольных работ в формате ЕГЭ в системе </w:t>
      </w:r>
      <w:proofErr w:type="spellStart"/>
      <w:r>
        <w:t>СтатГрад</w:t>
      </w:r>
      <w:proofErr w:type="spellEnd"/>
      <w:r>
        <w:t xml:space="preserve"> (апрель, май) и анализ ошибок каждого учащегося.</w:t>
      </w:r>
    </w:p>
    <w:p w:rsidR="003B352E" w:rsidRDefault="003B352E"/>
    <w:p w:rsidR="003B352E" w:rsidRDefault="003B352E"/>
    <w:p w:rsidR="003B352E" w:rsidRDefault="003B352E"/>
    <w:p w:rsidR="003B352E" w:rsidRDefault="003B352E"/>
    <w:sectPr w:rsidR="003B352E" w:rsidSect="003B352E">
      <w:headerReference w:type="default" r:id="rId7"/>
      <w:footerReference w:type="default" r:id="rId8"/>
      <w:pgSz w:w="11905" w:h="16837"/>
      <w:pgMar w:top="1134" w:right="850" w:bottom="1134" w:left="1701" w:header="708" w:footer="70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18C" w:rsidRDefault="0050618C" w:rsidP="003B352E">
      <w:r>
        <w:separator/>
      </w:r>
    </w:p>
  </w:endnote>
  <w:endnote w:type="continuationSeparator" w:id="0">
    <w:p w:rsidR="0050618C" w:rsidRDefault="0050618C" w:rsidP="003B3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2E" w:rsidRDefault="003B352E">
    <w:pPr>
      <w:tabs>
        <w:tab w:val="center" w:pos="4677"/>
        <w:tab w:val="right" w:pos="9355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18C" w:rsidRDefault="0050618C" w:rsidP="003B352E">
      <w:r>
        <w:separator/>
      </w:r>
    </w:p>
  </w:footnote>
  <w:footnote w:type="continuationSeparator" w:id="0">
    <w:p w:rsidR="0050618C" w:rsidRDefault="0050618C" w:rsidP="003B3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2E" w:rsidRDefault="003B352E">
    <w:pPr>
      <w:tabs>
        <w:tab w:val="center" w:pos="4677"/>
        <w:tab w:val="right" w:pos="9355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1B8"/>
    <w:multiLevelType w:val="hybridMultilevel"/>
    <w:tmpl w:val="BB983504"/>
    <w:lvl w:ilvl="0" w:tplc="B0B219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758CB"/>
    <w:multiLevelType w:val="hybridMultilevel"/>
    <w:tmpl w:val="8AF42BCE"/>
    <w:lvl w:ilvl="0" w:tplc="69AEA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23308"/>
    <w:multiLevelType w:val="hybridMultilevel"/>
    <w:tmpl w:val="FE524FC8"/>
    <w:lvl w:ilvl="0" w:tplc="2B2A66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32951"/>
    <w:multiLevelType w:val="hybridMultilevel"/>
    <w:tmpl w:val="618C9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3B352E"/>
    <w:rsid w:val="00070E85"/>
    <w:rsid w:val="001861DC"/>
    <w:rsid w:val="003B352E"/>
    <w:rsid w:val="0050618C"/>
    <w:rsid w:val="00A239FA"/>
    <w:rsid w:val="00AD3722"/>
    <w:rsid w:val="00FC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85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1117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2013-01-10T07:14:00Z</dcterms:created>
  <dcterms:modified xsi:type="dcterms:W3CDTF">2013-01-10T08:10:00Z</dcterms:modified>
</cp:coreProperties>
</file>